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26"/>
        <w:gridCol w:w="236"/>
      </w:tblGrid>
      <w:tr w:rsidR="00B24A15" w:rsidRPr="001236CF" w14:paraId="1839C460" w14:textId="77777777" w:rsidTr="00DB5611">
        <w:trPr>
          <w:trHeight w:hRule="exact" w:val="964"/>
        </w:trPr>
        <w:tc>
          <w:tcPr>
            <w:tcW w:w="9026" w:type="dxa"/>
            <w:vMerge w:val="restart"/>
            <w:vAlign w:val="center"/>
          </w:tcPr>
          <w:tbl>
            <w:tblPr>
              <w:tblW w:w="9589" w:type="dxa"/>
              <w:tblLayout w:type="fixed"/>
              <w:tblLook w:val="04A0" w:firstRow="1" w:lastRow="0" w:firstColumn="1" w:lastColumn="0" w:noHBand="0" w:noVBand="1"/>
            </w:tblPr>
            <w:tblGrid>
              <w:gridCol w:w="4893"/>
              <w:gridCol w:w="556"/>
              <w:gridCol w:w="4140"/>
            </w:tblGrid>
            <w:tr w:rsidR="00DB5611" w14:paraId="4EEEDBF0" w14:textId="77777777" w:rsidTr="00DB5611">
              <w:trPr>
                <w:trHeight w:hRule="exact" w:val="964"/>
              </w:trPr>
              <w:tc>
                <w:tcPr>
                  <w:tcW w:w="4893" w:type="dxa"/>
                  <w:hideMark/>
                </w:tcPr>
                <w:p w14:paraId="138E9A09" w14:textId="77777777" w:rsidR="00DB5611" w:rsidRDefault="00DB5611" w:rsidP="00DB5611">
                  <w:pPr>
                    <w:widowControl w:val="0"/>
                    <w:tabs>
                      <w:tab w:val="left" w:pos="220"/>
                      <w:tab w:val="center" w:pos="2179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kern w:val="2"/>
                      <w:sz w:val="20"/>
                      <w:szCs w:val="24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noProof/>
                      <w:kern w:val="2"/>
                      <w:sz w:val="20"/>
                      <w:szCs w:val="24"/>
                      <w:lang w:eastAsia="ru-RU"/>
                    </w:rPr>
                    <w:drawing>
                      <wp:inline distT="0" distB="0" distL="0" distR="0" wp14:anchorId="267EAAD7" wp14:editId="646CD178">
                        <wp:extent cx="523875" cy="571500"/>
                        <wp:effectExtent l="0" t="0" r="9525" b="0"/>
                        <wp:docPr id="1364953964" name="Рисунок 1364953964" descr="333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333_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vMerge w:val="restart"/>
                </w:tcPr>
                <w:p w14:paraId="60B80C61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kern w:val="2"/>
                      <w:sz w:val="20"/>
                      <w:szCs w:val="24"/>
                      <w:lang w:eastAsia="ar-SA"/>
                    </w:rPr>
                  </w:pPr>
                </w:p>
              </w:tc>
              <w:tc>
                <w:tcPr>
                  <w:tcW w:w="4140" w:type="dxa"/>
                </w:tcPr>
                <w:p w14:paraId="0FBFDF86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/>
                      <w:kern w:val="2"/>
                      <w:sz w:val="32"/>
                      <w:szCs w:val="32"/>
                      <w:lang w:eastAsia="ar-SA"/>
                    </w:rPr>
                  </w:pPr>
                </w:p>
              </w:tc>
            </w:tr>
            <w:tr w:rsidR="00DB5611" w14:paraId="4E2ECB1B" w14:textId="77777777" w:rsidTr="00DB5611">
              <w:trPr>
                <w:trHeight w:hRule="exact" w:val="3287"/>
              </w:trPr>
              <w:tc>
                <w:tcPr>
                  <w:tcW w:w="4893" w:type="dxa"/>
                </w:tcPr>
                <w:p w14:paraId="3C78723C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right="-288"/>
                    <w:jc w:val="center"/>
                    <w:rPr>
                      <w:rFonts w:ascii="Times New Roman" w:eastAsia="Lucida Sans Unicode" w:hAnsi="Times New Roman" w:cs="Times New Roman"/>
                      <w:kern w:val="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0"/>
                      <w:szCs w:val="20"/>
                      <w:lang w:eastAsia="ar-SA"/>
                    </w:rPr>
                    <w:t>ОБЩЕРОССИЙСКИЙ ПРОФСОЮЗ ОБРАЗОВАНИЯ</w:t>
                  </w:r>
                </w:p>
                <w:p w14:paraId="73C33EC9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</w:pPr>
                  <w:r w:rsidRPr="00F2781D"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  <w:t>СТАВРОПОЛЬСКАЯ</w:t>
                  </w:r>
                  <w:r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  <w:t xml:space="preserve"> </w:t>
                  </w:r>
                  <w:r w:rsidRPr="00F2781D"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  <w:t>КРАЕВАЯ ОРГАНИЗАЦИЯ ПРОФЕССИОНАЛЬНОГО СОЮЗА</w:t>
                  </w:r>
                </w:p>
                <w:p w14:paraId="244CA0CE" w14:textId="77777777" w:rsidR="00DB5611" w:rsidRPr="00F2781D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</w:pPr>
                  <w:r w:rsidRPr="00F2781D">
                    <w:rPr>
                      <w:rFonts w:ascii="Times New Roman" w:eastAsia="Lucida Sans Unicode" w:hAnsi="Times New Roman" w:cs="Times New Roman"/>
                      <w:b/>
                      <w:kern w:val="2"/>
                      <w:sz w:val="18"/>
                      <w:szCs w:val="18"/>
                      <w:lang w:eastAsia="ar-SA"/>
                    </w:rPr>
                    <w:t xml:space="preserve"> РАБОТНИКОВ НАРОДНОГО ОБРАЗОВАНИЯ И НАУКИ РОССИЙСКОЙ ФЕДЕРАЦИИ</w:t>
                  </w:r>
                </w:p>
                <w:p w14:paraId="2AC1B503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lang w:eastAsia="ar-SA"/>
                    </w:rPr>
                  </w:pPr>
                  <w:r w:rsidRPr="00F2781D">
                    <w:rPr>
                      <w:rFonts w:ascii="Times New Roman" w:eastAsia="Lucida Sans Unicode" w:hAnsi="Times New Roman" w:cs="Times New Roman"/>
                      <w:kern w:val="2"/>
                      <w:sz w:val="16"/>
                      <w:szCs w:val="16"/>
                      <w:lang w:eastAsia="ar-SA"/>
                    </w:rPr>
                    <w:t>(СТАВРОПОЛЬСКАЯ</w:t>
                  </w:r>
                  <w:r>
                    <w:rPr>
                      <w:rFonts w:ascii="Times New Roman" w:eastAsia="Lucida Sans Unicode" w:hAnsi="Times New Roman" w:cs="Times New Roman"/>
                      <w:kern w:val="2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F2781D">
                    <w:rPr>
                      <w:rFonts w:ascii="Times New Roman" w:eastAsia="Lucida Sans Unicode" w:hAnsi="Times New Roman" w:cs="Times New Roman"/>
                      <w:kern w:val="2"/>
                      <w:sz w:val="16"/>
                      <w:szCs w:val="16"/>
                      <w:lang w:eastAsia="ar-SA"/>
                    </w:rPr>
                    <w:t>КРАЕВАЯ ОРГАНИЗАЦИЯ ОБЩЕРОССИЙСКОГО ПРОФСОЮЗА ОБРАЗОВАНИЯ)</w:t>
                  </w:r>
                  <w:r w:rsidRPr="00F2781D">
                    <w:rPr>
                      <w:rFonts w:ascii="Times New Roman" w:eastAsia="Lucida Sans Unicode" w:hAnsi="Times New Roman" w:cs="Times New Roman"/>
                      <w:bCs/>
                      <w:kern w:val="2"/>
                      <w:lang w:eastAsia="ar-SA"/>
                    </w:rPr>
                    <w:br/>
                  </w:r>
                  <w:r w:rsidRPr="00F2781D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eastAsia="ar-SA"/>
                    </w:rPr>
                    <w:t>355000, г. Ставрополь, ул. Дзержинского, д. 116 б</w:t>
                  </w:r>
                  <w:r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eastAsia="ar-SA"/>
                    </w:rPr>
                    <w:t>, офис 2</w:t>
                  </w:r>
                </w:p>
                <w:p w14:paraId="6449F414" w14:textId="77777777" w:rsidR="00DB5611" w:rsidRPr="00490CC3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val="en-US" w:eastAsia="ar-SA"/>
                    </w:rPr>
                  </w:pPr>
                  <w:r w:rsidRPr="00F2781D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eastAsia="ar-SA"/>
                    </w:rPr>
                    <w:t>тел</w:t>
                  </w:r>
                  <w:r w:rsidRPr="00490CC3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val="en-US" w:eastAsia="ar-SA"/>
                    </w:rPr>
                    <w:t>. +7 (8652) 35-56-59</w:t>
                  </w:r>
                </w:p>
                <w:p w14:paraId="042581C1" w14:textId="77777777" w:rsidR="00DB5611" w:rsidRPr="00490CC3" w:rsidRDefault="00DB5611" w:rsidP="00DB561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</w:pPr>
                  <w:r w:rsidRPr="0016212A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  <w:t>http</w:t>
                  </w:r>
                  <w:r w:rsidRPr="00490CC3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  <w:t>://</w:t>
                  </w:r>
                  <w:hyperlink r:id="rId6" w:history="1"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bCs/>
                        <w:kern w:val="2"/>
                        <w:sz w:val="18"/>
                        <w:szCs w:val="18"/>
                        <w:lang w:val="en-US" w:eastAsia="ar-SA"/>
                      </w:rPr>
                      <w:t>www</w:t>
                    </w:r>
                    <w:r w:rsidRPr="00490CC3">
                      <w:rPr>
                        <w:rStyle w:val="a3"/>
                        <w:rFonts w:ascii="Times New Roman" w:eastAsia="Lucida Sans Unicode" w:hAnsi="Times New Roman" w:cs="Times New Roman"/>
                        <w:bCs/>
                        <w:kern w:val="2"/>
                        <w:sz w:val="18"/>
                        <w:szCs w:val="18"/>
                        <w:lang w:val="en-US" w:eastAsia="ar-SA"/>
                      </w:rPr>
                      <w:t>.</w:t>
                    </w:r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bCs/>
                        <w:kern w:val="2"/>
                        <w:sz w:val="18"/>
                        <w:szCs w:val="18"/>
                        <w:lang w:val="en-US" w:eastAsia="ar-SA"/>
                      </w:rPr>
                      <w:t>stvprofedu</w:t>
                    </w:r>
                    <w:r w:rsidRPr="00490CC3">
                      <w:rPr>
                        <w:rStyle w:val="a3"/>
                        <w:rFonts w:ascii="Times New Roman" w:eastAsia="Lucida Sans Unicode" w:hAnsi="Times New Roman" w:cs="Times New Roman"/>
                        <w:bCs/>
                        <w:kern w:val="2"/>
                        <w:sz w:val="18"/>
                        <w:szCs w:val="18"/>
                        <w:lang w:val="en-US" w:eastAsia="ar-SA"/>
                      </w:rPr>
                      <w:t>.</w:t>
                    </w:r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bCs/>
                        <w:kern w:val="2"/>
                        <w:sz w:val="18"/>
                        <w:szCs w:val="18"/>
                        <w:lang w:val="en-US" w:eastAsia="ar-SA"/>
                      </w:rPr>
                      <w:t>ru</w:t>
                    </w:r>
                  </w:hyperlink>
                  <w:r w:rsidRPr="00490CC3">
                    <w:rPr>
                      <w:rStyle w:val="a3"/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  <w:t>,</w:t>
                  </w:r>
                  <w:r w:rsidRPr="00490CC3">
                    <w:rPr>
                      <w:rStyle w:val="a3"/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u w:val="none"/>
                      <w:lang w:val="en-US" w:eastAsia="ar-SA"/>
                    </w:rPr>
                    <w:t xml:space="preserve">  </w:t>
                  </w:r>
                  <w:r w:rsidRPr="0016212A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  <w:t>mail</w:t>
                  </w:r>
                  <w:r w:rsidRPr="00490CC3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18"/>
                      <w:szCs w:val="18"/>
                      <w:lang w:val="en-US" w:eastAsia="ar-SA"/>
                    </w:rPr>
                    <w:t xml:space="preserve">: </w:t>
                  </w:r>
                  <w:hyperlink r:id="rId7" w:history="1"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krayprof</w:t>
                    </w:r>
                    <w:r w:rsidRPr="00490CC3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-</w:t>
                    </w:r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obr</w:t>
                    </w:r>
                    <w:r w:rsidRPr="00490CC3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@</w:t>
                    </w:r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mail</w:t>
                    </w:r>
                    <w:r w:rsidRPr="00490CC3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.</w:t>
                    </w:r>
                    <w:r w:rsidRPr="0016212A">
                      <w:rPr>
                        <w:rStyle w:val="a3"/>
                        <w:rFonts w:ascii="Times New Roman" w:eastAsia="Lucida Sans Unicode" w:hAnsi="Times New Roman" w:cs="Times New Roman"/>
                        <w:kern w:val="2"/>
                        <w:sz w:val="18"/>
                        <w:szCs w:val="18"/>
                        <w:lang w:val="en-US" w:eastAsia="ar-SA"/>
                      </w:rPr>
                      <w:t>ru</w:t>
                    </w:r>
                  </w:hyperlink>
                </w:p>
                <w:p w14:paraId="2DEF7E77" w14:textId="77777777" w:rsidR="00DB5611" w:rsidRPr="0016212A" w:rsidRDefault="00DB5611" w:rsidP="00DB561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16212A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  <w:t xml:space="preserve">ОКПО 02612871 ОГРН </w:t>
                  </w:r>
                  <w:r w:rsidRPr="0016212A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  <w:lang w:eastAsia="ru-RU"/>
                    </w:rPr>
                    <w:t>1022600000587</w:t>
                  </w:r>
                </w:p>
                <w:p w14:paraId="57D35B4B" w14:textId="77777777" w:rsidR="00DB5611" w:rsidRPr="00F2781D" w:rsidRDefault="00DB5611" w:rsidP="00DB5611">
                  <w:pPr>
                    <w:widowControl w:val="0"/>
                    <w:suppressAutoHyphens/>
                    <w:spacing w:after="0" w:line="240" w:lineRule="auto"/>
                    <w:ind w:right="-108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</w:pPr>
                  <w:r w:rsidRPr="004C2E28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  <w:t xml:space="preserve">ИНН/КПП </w:t>
                  </w:r>
                  <w:r w:rsidRPr="004C2E28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  <w:lang w:eastAsia="ru-RU"/>
                    </w:rPr>
                    <w:t>2634031299</w:t>
                  </w:r>
                  <w:r w:rsidRPr="004C2E28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r w:rsidRPr="004C2E28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  <w:lang w:eastAsia="ru-RU"/>
                    </w:rPr>
                    <w:t>263401001</w:t>
                  </w:r>
                </w:p>
                <w:p w14:paraId="626231B2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right="-108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</w:pPr>
                </w:p>
                <w:p w14:paraId="6C19779E" w14:textId="789F0E27" w:rsidR="00DB5611" w:rsidRPr="00A0415E" w:rsidRDefault="00DB5611" w:rsidP="00DB5611">
                  <w:pPr>
                    <w:widowControl w:val="0"/>
                    <w:suppressAutoHyphens/>
                    <w:spacing w:after="0" w:line="240" w:lineRule="auto"/>
                    <w:ind w:right="-108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 xml:space="preserve">от </w:t>
                  </w:r>
                  <w:r w:rsidR="002E66B7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>23</w:t>
                  </w:r>
                  <w:r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>.</w:t>
                  </w:r>
                  <w:r w:rsidR="002E66B7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>10</w:t>
                  </w:r>
                  <w:r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 xml:space="preserve">.2023 года, № </w:t>
                  </w:r>
                  <w:r w:rsidR="00D0282A"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  <w:t>241</w:t>
                  </w:r>
                </w:p>
                <w:p w14:paraId="280ECF34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right="-108"/>
                    <w:jc w:val="center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</w:pPr>
                </w:p>
                <w:p w14:paraId="5B2FB975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8"/>
                      <w:szCs w:val="28"/>
                      <w:lang w:eastAsia="ar-SA"/>
                    </w:rPr>
                  </w:pPr>
                </w:p>
                <w:p w14:paraId="50EAA6DA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550FE1DF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Lucida Sans Unicode" w:hAnsi="Times New Roman" w:cs="Times New Roman"/>
                      <w:bCs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5D58F855" w14:textId="77777777" w:rsidR="00DB5611" w:rsidRDefault="00DB5611" w:rsidP="00DB5611">
                  <w:pPr>
                    <w:widowControl w:val="0"/>
                    <w:suppressAutoHyphens/>
                    <w:spacing w:after="0" w:line="360" w:lineRule="auto"/>
                    <w:jc w:val="center"/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  <w:t>от 19 марта 2012 года № 105</w:t>
                  </w:r>
                </w:p>
              </w:tc>
              <w:tc>
                <w:tcPr>
                  <w:tcW w:w="556" w:type="dxa"/>
                  <w:vMerge/>
                  <w:vAlign w:val="center"/>
                  <w:hideMark/>
                </w:tcPr>
                <w:p w14:paraId="393BCA4B" w14:textId="77777777" w:rsidR="00DB5611" w:rsidRDefault="00DB5611" w:rsidP="00DB5611">
                  <w:pPr>
                    <w:spacing w:after="0"/>
                    <w:rPr>
                      <w:rFonts w:ascii="Times New Roman" w:eastAsia="Lucida Sans Unicode" w:hAnsi="Times New Roman" w:cs="Times New Roman"/>
                      <w:kern w:val="2"/>
                      <w:sz w:val="20"/>
                      <w:szCs w:val="24"/>
                      <w:lang w:eastAsia="ar-SA"/>
                    </w:rPr>
                  </w:pPr>
                </w:p>
              </w:tc>
              <w:tc>
                <w:tcPr>
                  <w:tcW w:w="4140" w:type="dxa"/>
                </w:tcPr>
                <w:p w14:paraId="4C6B834F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left="-106" w:right="-93"/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  <w:t xml:space="preserve">Председателям </w:t>
                  </w:r>
                </w:p>
                <w:p w14:paraId="347EF0CE" w14:textId="7777777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left="-106" w:right="-93"/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  <w:t xml:space="preserve">территориальных и </w:t>
                  </w:r>
                </w:p>
                <w:p w14:paraId="473AD5E7" w14:textId="2D08F32A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left="-106" w:right="-93"/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  <w:t>первичных организаций</w:t>
                  </w:r>
                </w:p>
                <w:p w14:paraId="45CC6AEC" w14:textId="4B6557B7" w:rsidR="00DB5611" w:rsidRDefault="00DB5611" w:rsidP="00DB5611">
                  <w:pPr>
                    <w:widowControl w:val="0"/>
                    <w:suppressAutoHyphens/>
                    <w:spacing w:after="0" w:line="240" w:lineRule="auto"/>
                    <w:ind w:left="-106"/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Lucida Sans Unicode" w:hAnsi="Times New Roman" w:cs="Times New Roman"/>
                      <w:kern w:val="2"/>
                      <w:sz w:val="28"/>
                      <w:szCs w:val="28"/>
                      <w:lang w:eastAsia="ar-SA"/>
                    </w:rPr>
                    <w:t>Профсоюза</w:t>
                  </w:r>
                </w:p>
              </w:tc>
            </w:tr>
          </w:tbl>
          <w:p w14:paraId="7432AFCF" w14:textId="77777777" w:rsidR="00DB5611" w:rsidRDefault="00DB5611" w:rsidP="00DB5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EAA5874" w14:textId="77777777" w:rsidR="00B24A15" w:rsidRPr="001236CF" w:rsidRDefault="00B24A15" w:rsidP="00DB561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vAlign w:val="center"/>
          </w:tcPr>
          <w:p w14:paraId="01398F44" w14:textId="77777777" w:rsidR="00B24A15" w:rsidRPr="001236CF" w:rsidRDefault="00B24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4A15" w:rsidRPr="001236CF" w14:paraId="038828D8" w14:textId="77777777" w:rsidTr="00DB5611">
        <w:trPr>
          <w:trHeight w:hRule="exact" w:val="2236"/>
        </w:trPr>
        <w:tc>
          <w:tcPr>
            <w:tcW w:w="9026" w:type="dxa"/>
            <w:vMerge/>
          </w:tcPr>
          <w:p w14:paraId="6706F242" w14:textId="77777777" w:rsidR="00B24A15" w:rsidRPr="001236CF" w:rsidRDefault="00B24A1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vMerge w:val="restart"/>
          </w:tcPr>
          <w:p w14:paraId="5E948A3D" w14:textId="0F083104" w:rsidR="00B24A15" w:rsidRPr="00DB5611" w:rsidRDefault="00B24A15" w:rsidP="00DB5611">
            <w:pPr>
              <w:widowControl w:val="0"/>
              <w:suppressAutoHyphens/>
              <w:spacing w:after="0" w:line="240" w:lineRule="auto"/>
              <w:ind w:left="-168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24A15" w:rsidRPr="001236CF" w14:paraId="39046BF7" w14:textId="77777777" w:rsidTr="00DB5611">
        <w:trPr>
          <w:trHeight w:val="1247"/>
        </w:trPr>
        <w:tc>
          <w:tcPr>
            <w:tcW w:w="9026" w:type="dxa"/>
            <w:vMerge/>
          </w:tcPr>
          <w:p w14:paraId="2602D387" w14:textId="77777777" w:rsidR="00B24A15" w:rsidRPr="001236CF" w:rsidRDefault="00B24A1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vMerge/>
          </w:tcPr>
          <w:p w14:paraId="5579B43D" w14:textId="77777777" w:rsidR="00B24A15" w:rsidRPr="001236CF" w:rsidRDefault="00B24A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9AEBA78" w14:textId="46172304" w:rsidR="006A299F" w:rsidRDefault="006A299F" w:rsidP="00D8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6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</w:t>
      </w:r>
      <w:r w:rsidR="009A3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ые коллеги</w:t>
      </w:r>
      <w:r w:rsidRPr="00356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14:paraId="5511E068" w14:textId="77777777" w:rsidR="00D86418" w:rsidRPr="003561E9" w:rsidRDefault="00D86418" w:rsidP="00D86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A5A89F" w14:textId="13F99A25" w:rsidR="002E66B7" w:rsidRDefault="002E66B7" w:rsidP="00356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Ставропольская краевая организация Общероссийского Профсоюза образования направляет информационный листок «Наше право», содержащий разъяснения</w:t>
      </w:r>
      <w:r w:rsidRPr="002E6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порядке привлечения работников образовательных организаций к работе в связи с переносом выходных дней в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E6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(прилагается).</w:t>
      </w:r>
    </w:p>
    <w:p w14:paraId="7DF5BD81" w14:textId="214FB446" w:rsidR="002E66B7" w:rsidRPr="002E66B7" w:rsidRDefault="002E66B7" w:rsidP="00356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Информируе</w:t>
      </w:r>
      <w:r w:rsidR="00D0282A">
        <w:rPr>
          <w:rFonts w:ascii="Times New Roman" w:hAnsi="Times New Roman" w:cs="Times New Roman"/>
          <w:sz w:val="28"/>
          <w:szCs w:val="28"/>
          <w:shd w:val="clear" w:color="auto" w:fill="FFFFFF"/>
        </w:rPr>
        <w:t>м вас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том, что данный материал размещен на сайте краевой организации Профсоюза в разделе «Правовая работа», рубрика «Рабочее время и время отдыха»</w:t>
      </w:r>
    </w:p>
    <w:p w14:paraId="2AD41BFA" w14:textId="1095DDEA" w:rsidR="00554BC8" w:rsidRPr="0094562A" w:rsidRDefault="00237DFD" w:rsidP="00356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93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исключения нарушений прав педагогических работников, </w:t>
      </w:r>
      <w:r w:rsidR="001C729B">
        <w:rPr>
          <w:rFonts w:ascii="Times New Roman" w:hAnsi="Times New Roman"/>
          <w:sz w:val="28"/>
          <w:szCs w:val="28"/>
        </w:rPr>
        <w:t xml:space="preserve">предлагаем довести указанную информацию до </w:t>
      </w:r>
      <w:r w:rsidR="00C01E9D">
        <w:rPr>
          <w:rFonts w:ascii="Times New Roman" w:hAnsi="Times New Roman"/>
          <w:sz w:val="28"/>
          <w:szCs w:val="28"/>
        </w:rPr>
        <w:t xml:space="preserve">сведения руководителей </w:t>
      </w:r>
      <w:r w:rsidR="00C01E9D" w:rsidRPr="00B142AC">
        <w:rPr>
          <w:rFonts w:ascii="Times New Roman" w:hAnsi="Times New Roman"/>
          <w:sz w:val="28"/>
          <w:szCs w:val="28"/>
        </w:rPr>
        <w:t>образовательных организаций</w:t>
      </w:r>
      <w:r w:rsidR="00B142AC">
        <w:rPr>
          <w:rFonts w:ascii="Times New Roman" w:hAnsi="Times New Roman"/>
          <w:sz w:val="28"/>
          <w:szCs w:val="28"/>
        </w:rPr>
        <w:t>,</w:t>
      </w:r>
      <w:r w:rsidR="001C729B">
        <w:rPr>
          <w:rFonts w:ascii="Times New Roman" w:hAnsi="Times New Roman"/>
          <w:sz w:val="28"/>
          <w:szCs w:val="28"/>
        </w:rPr>
        <w:t xml:space="preserve"> профсоюзного актива</w:t>
      </w:r>
      <w:r w:rsidR="002E66B7">
        <w:rPr>
          <w:rFonts w:ascii="Times New Roman" w:hAnsi="Times New Roman"/>
          <w:sz w:val="28"/>
          <w:szCs w:val="28"/>
        </w:rPr>
        <w:t>,</w:t>
      </w:r>
      <w:r w:rsidR="00AE635A">
        <w:rPr>
          <w:rFonts w:ascii="Times New Roman" w:hAnsi="Times New Roman"/>
          <w:sz w:val="28"/>
          <w:szCs w:val="28"/>
        </w:rPr>
        <w:t xml:space="preserve"> ра</w:t>
      </w:r>
      <w:r w:rsidR="00B142AC">
        <w:rPr>
          <w:rFonts w:ascii="Times New Roman" w:hAnsi="Times New Roman"/>
          <w:sz w:val="28"/>
          <w:szCs w:val="28"/>
        </w:rPr>
        <w:t xml:space="preserve">зместить </w:t>
      </w:r>
      <w:r w:rsidR="002E66B7">
        <w:rPr>
          <w:rFonts w:ascii="Times New Roman" w:hAnsi="Times New Roman"/>
          <w:sz w:val="28"/>
          <w:szCs w:val="28"/>
        </w:rPr>
        <w:t xml:space="preserve">на сайте организации и </w:t>
      </w:r>
      <w:r w:rsidR="00634151">
        <w:rPr>
          <w:rFonts w:ascii="Times New Roman" w:hAnsi="Times New Roman"/>
          <w:sz w:val="28"/>
          <w:szCs w:val="28"/>
        </w:rPr>
        <w:t xml:space="preserve">в </w:t>
      </w:r>
      <w:r w:rsidR="002E66B7">
        <w:rPr>
          <w:rFonts w:ascii="Times New Roman" w:hAnsi="Times New Roman"/>
          <w:sz w:val="28"/>
          <w:szCs w:val="28"/>
        </w:rPr>
        <w:t>профсоюзных уголках</w:t>
      </w:r>
      <w:r w:rsidR="00D329C5">
        <w:rPr>
          <w:rFonts w:ascii="Times New Roman" w:hAnsi="Times New Roman"/>
          <w:sz w:val="28"/>
          <w:szCs w:val="28"/>
        </w:rPr>
        <w:t>.</w:t>
      </w:r>
    </w:p>
    <w:p w14:paraId="4EF108A8" w14:textId="77777777" w:rsidR="00554BC8" w:rsidRDefault="00554BC8" w:rsidP="00356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5FEECF" w14:textId="77777777" w:rsidR="00554BC8" w:rsidRDefault="00554BC8" w:rsidP="003561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E61A3E" w14:textId="77777777" w:rsidR="003829EA" w:rsidRDefault="003829EA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D735FA" w14:textId="77777777" w:rsidR="003829EA" w:rsidRDefault="003829EA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8F3BC4" w14:textId="77777777" w:rsidR="003829EA" w:rsidRDefault="003829EA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219CB2" w14:textId="77777777" w:rsidR="003829EA" w:rsidRDefault="003829EA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0BCEA" w14:textId="16F4A9C5" w:rsidR="00E86B19" w:rsidRDefault="00A37958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2C680E" wp14:editId="78A0B36E">
            <wp:simplePos x="0" y="0"/>
            <wp:positionH relativeFrom="column">
              <wp:posOffset>3000375</wp:posOffset>
            </wp:positionH>
            <wp:positionV relativeFrom="paragraph">
              <wp:posOffset>208280</wp:posOffset>
            </wp:positionV>
            <wp:extent cx="1304925" cy="457200"/>
            <wp:effectExtent l="0" t="0" r="952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8C4F59" w14:textId="77777777" w:rsidR="003561E9" w:rsidRDefault="00E86B19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C3E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6CCCEA5D" w14:textId="77777777" w:rsidR="00E86B19" w:rsidRPr="00216C3E" w:rsidRDefault="003561E9" w:rsidP="00E8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86B19" w:rsidRPr="00216C3E">
        <w:rPr>
          <w:rFonts w:ascii="Times New Roman" w:hAnsi="Times New Roman" w:cs="Times New Roman"/>
          <w:sz w:val="28"/>
          <w:szCs w:val="28"/>
        </w:rPr>
        <w:t>раевой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B19" w:rsidRPr="00216C3E">
        <w:rPr>
          <w:rFonts w:ascii="Times New Roman" w:hAnsi="Times New Roman" w:cs="Times New Roman"/>
          <w:sz w:val="28"/>
          <w:szCs w:val="28"/>
        </w:rPr>
        <w:t>организации Профсоюза                                                      Л.Н. Манаева</w:t>
      </w:r>
    </w:p>
    <w:p w14:paraId="0C47D43F" w14:textId="77777777" w:rsidR="00E86B19" w:rsidRPr="00216C3E" w:rsidRDefault="00E86B19" w:rsidP="00E86B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A61C13" w14:textId="77777777" w:rsidR="00E86B19" w:rsidRDefault="00E86B19" w:rsidP="00E86B1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18FDEAB" w14:textId="77777777" w:rsidR="00E86B19" w:rsidRDefault="00E86B19" w:rsidP="00E86B1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75E10D3" w14:textId="77777777" w:rsidR="00E86B19" w:rsidRDefault="00E86B19" w:rsidP="00E86B19">
      <w:pPr>
        <w:rPr>
          <w:rFonts w:ascii="Times New Roman" w:hAnsi="Times New Roman" w:cs="Times New Roman"/>
          <w:sz w:val="28"/>
          <w:szCs w:val="28"/>
        </w:rPr>
      </w:pPr>
    </w:p>
    <w:p w14:paraId="21DE7000" w14:textId="1452F998" w:rsidR="003561E9" w:rsidRDefault="00385E6C" w:rsidP="001C729B">
      <w:pPr>
        <w:rPr>
          <w:rFonts w:ascii="Times New Roman" w:hAnsi="Times New Roman" w:cs="Times New Roman"/>
        </w:rPr>
      </w:pPr>
      <w:r w:rsidRPr="00385E6C">
        <w:rPr>
          <w:rFonts w:ascii="Times New Roman" w:hAnsi="Times New Roman" w:cs="Times New Roman"/>
        </w:rPr>
        <w:t>Исп. Шевченко И.В. (8652) 94-11-79</w:t>
      </w:r>
    </w:p>
    <w:sectPr w:rsidR="00356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C32AB"/>
    <w:multiLevelType w:val="multilevel"/>
    <w:tmpl w:val="0DA85A32"/>
    <w:lvl w:ilvl="0"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>
      <w:numFmt w:val="bullet"/>
      <w:lvlText w:val="•"/>
      <w:lvlJc w:val="left"/>
      <w:pPr>
        <w:ind w:left="2856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3576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4296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5016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736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45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176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7896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9F"/>
    <w:rsid w:val="0005661B"/>
    <w:rsid w:val="000D09D1"/>
    <w:rsid w:val="00140D2A"/>
    <w:rsid w:val="001A6839"/>
    <w:rsid w:val="001C3389"/>
    <w:rsid w:val="001C729B"/>
    <w:rsid w:val="001F375F"/>
    <w:rsid w:val="0020209B"/>
    <w:rsid w:val="002059A4"/>
    <w:rsid w:val="00237DFD"/>
    <w:rsid w:val="00245557"/>
    <w:rsid w:val="0027065C"/>
    <w:rsid w:val="002E66B7"/>
    <w:rsid w:val="003561E9"/>
    <w:rsid w:val="003829EA"/>
    <w:rsid w:val="00385E6C"/>
    <w:rsid w:val="00394624"/>
    <w:rsid w:val="00490CC3"/>
    <w:rsid w:val="004D0346"/>
    <w:rsid w:val="004D5F39"/>
    <w:rsid w:val="00554BC8"/>
    <w:rsid w:val="005A73D3"/>
    <w:rsid w:val="005B75F4"/>
    <w:rsid w:val="005C1F34"/>
    <w:rsid w:val="00634151"/>
    <w:rsid w:val="00635997"/>
    <w:rsid w:val="00636C2A"/>
    <w:rsid w:val="006A299F"/>
    <w:rsid w:val="00712F7F"/>
    <w:rsid w:val="00900201"/>
    <w:rsid w:val="00933938"/>
    <w:rsid w:val="0094562A"/>
    <w:rsid w:val="009A1B65"/>
    <w:rsid w:val="009A38EA"/>
    <w:rsid w:val="009C396A"/>
    <w:rsid w:val="009D004F"/>
    <w:rsid w:val="009E04EF"/>
    <w:rsid w:val="00A37958"/>
    <w:rsid w:val="00AD0426"/>
    <w:rsid w:val="00AD4E23"/>
    <w:rsid w:val="00AE635A"/>
    <w:rsid w:val="00B030F0"/>
    <w:rsid w:val="00B142AC"/>
    <w:rsid w:val="00B24A15"/>
    <w:rsid w:val="00C01E9D"/>
    <w:rsid w:val="00CC44C4"/>
    <w:rsid w:val="00CF6D5A"/>
    <w:rsid w:val="00D0282A"/>
    <w:rsid w:val="00D329C5"/>
    <w:rsid w:val="00D643C0"/>
    <w:rsid w:val="00D86418"/>
    <w:rsid w:val="00DA5168"/>
    <w:rsid w:val="00DB5611"/>
    <w:rsid w:val="00DF5998"/>
    <w:rsid w:val="00E86B19"/>
    <w:rsid w:val="00F55570"/>
    <w:rsid w:val="00F6149F"/>
    <w:rsid w:val="00F9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ED0A"/>
  <w15:docId w15:val="{D180ED22-BEA2-4F40-A869-5B1ACE35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99F"/>
    <w:rPr>
      <w:color w:val="0563C1" w:themeColor="hyperlink"/>
      <w:u w:val="single"/>
    </w:rPr>
  </w:style>
  <w:style w:type="paragraph" w:customStyle="1" w:styleId="ConsPlusNormal">
    <w:name w:val="ConsPlusNormal"/>
    <w:rsid w:val="00DF5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F59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8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krayprof-ob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vprof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32</cp:revision>
  <cp:lastPrinted>2023-10-23T08:11:00Z</cp:lastPrinted>
  <dcterms:created xsi:type="dcterms:W3CDTF">2023-01-20T12:32:00Z</dcterms:created>
  <dcterms:modified xsi:type="dcterms:W3CDTF">2023-10-23T08:16:00Z</dcterms:modified>
</cp:coreProperties>
</file>